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D1" w:rsidRPr="0033727D" w:rsidRDefault="00E056D1" w:rsidP="00E056D1">
      <w:pPr>
        <w:jc w:val="center"/>
        <w:rPr>
          <w:b/>
          <w:color w:val="FF0000"/>
          <w:sz w:val="28"/>
          <w:szCs w:val="28"/>
          <w:lang w:val="uk-UA"/>
        </w:rPr>
      </w:pPr>
      <w:r w:rsidRPr="0033727D">
        <w:rPr>
          <w:b/>
          <w:color w:val="FF0000"/>
          <w:sz w:val="28"/>
          <w:szCs w:val="28"/>
          <w:lang w:val="uk-UA"/>
        </w:rPr>
        <w:t>2021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Безпалий, Іван Федорович.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Експериментальне обґрунтування біотехнологічних прийомів для підвищення продуктивності бджіл і поліпшення якості меду в процесі його дозрівання : дис. на здобуття наук. ступеня канд. с.-г. наук: [спец.] 03.00.20: зах. 30.09.21 / І. Ф. Безпалий. – Біла Церква, 2021. – 163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Варченко, Ольга Олександрівна.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Організаційно-економічні засади функціонування агропродовольчих ланцюгів в Україні : дис. на здобуття наук. ступеня доктора філософії: спец. 051: зах. 14.09.21 / О. О. Варченко. – Біла Церква, 2021. – 299 с.</w:t>
      </w:r>
    </w:p>
    <w:p w:rsidR="00E056D1" w:rsidRPr="00E64E05" w:rsidRDefault="00E056D1" w:rsidP="00E056D1">
      <w:pPr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Врублевський, Андрій Темурович.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Удосконалення існуючих та розробка нових технологічний прийомів мікроклонального розмноження горіхоплідних культур : дис. на здобуття наук. ступеня доктора філософії за спец. 201 - агрономія: зах. 29.12.21 / А. Т. Врублевський ; БНАУ. – Біла Церква, 2021. – 175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Губа, Ірина Іванівна.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Особливості створення багатоквіткового вихідного матеріалу в селекції жита озимого [Текст] : дис. на здобуття наук. ступеня канд. с.-г. наук: 06.01.05: зах. 05.05.21 / І. І. Губа. – Чабани, 2021. – 229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Ільченко, Людмила Іванівна.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Особливості формування врожайності та посівних якостей насіння пшениці м'якої озимої в умовах Центрального Лісостепу України : дис. на здобуття наук. ступеня канд. с.-г. наук: 06.01.05: зах. 05.05.21 / Л. І. Ільченко. – Біла Церква, 2021. – 197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Климчук, Вадим Васильович.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Фактори ризику, клініко-патогенетичні критерії та консервативні засоби лікування за остеоартрозу у собак : дис. на здобуття наук. ступеня канд. вет. наук: 16.00.05: зах. 22.04.21 / В. В. Климчук. – Київ, 2021. – 221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Максимович, Ігор Андрійович.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Кардіо-пульмональна патологія у коней: етіологія, патогенез, діагностика та лікування : дис. на здобуття наук. ступеня доктора вет. наук: 16.00.01: зах. 22.04.21 / І. А. Максимович. – Біла Церква, 2021. – 397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Марткоплішвілі, Мадлена Малхазівна.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Особливості емісії хімічно активних сполук азоту в рослинництві Південно-степового регіону України: дис. на здобуття наукового ступеня канд. с.-г. наук: 06.01.09: зах. 12.05.21 / М. М. Марткоплішвілі. – Біла Церква, 2021. – 160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Меженський, Андрій Олександрович.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Увеїти у коней (етіологія, патогенез, діагностика, лікування) : дис. на здобуття наук. ступеня доктора вет. наук: 16.00.05: зах. 22.04.21 / А. О. Меженський. – Біла Церква, 2021. – 466 с.</w:t>
      </w:r>
    </w:p>
    <w:p w:rsidR="00E056D1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Мельніков, Василь Володимирович.</w:t>
      </w:r>
    </w:p>
    <w:p w:rsidR="00E056D1" w:rsidRPr="00E64E05" w:rsidRDefault="00E056D1" w:rsidP="00E056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Клініко-патогенетичне значення цитокінів та корекція їх рівня при хірургічній інфекції у тварин : дис. на здобуття наук. ступеня канд. вет. наук: 16.00.05: зах. 22.04.21 / В. В. Мельніков. – Біла Церква, 2021. – 248 с.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Недашківський, Володимир Михайлович.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Теоретичне і практичне обґрунтування використання у годівлі бджіл часткових замінників вуглеводного і білкового корму  : дис. на здобуття наук. ступеня доктора с.-г. наук: 06.02.02 : зах. 12.05.21 / В. М. Недашківський. – Біла Церква, 2021. – 296 с.</w:t>
      </w:r>
    </w:p>
    <w:p w:rsidR="00E056D1" w:rsidRPr="00E64E05" w:rsidRDefault="00E056D1" w:rsidP="00E056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Поляков, Владислав Іванович.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Удосконалення технології вирощування гібридів кукурудзи в умовах Правобережного Лісостепу України: дис. на здобуття наук. ступеня доктора філософії: 201: зах. 20. 08.21 / В. І. Поляков. – Біла Церква, 2021. – 157 с.</w:t>
      </w:r>
    </w:p>
    <w:p w:rsidR="00E056D1" w:rsidRPr="00E64E05" w:rsidRDefault="00E056D1" w:rsidP="00E056D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Свиноус, Надія Іванівна.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інвестиційною діяльністю сільськогосподарських підприємств : дис. на здобуття наук. ступеня доктора філософії: спец. 073: зах. 14.09.21 / Н. І. Свиноус. – Біла Церква, 2021. – 266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Сеніченко, Віталій Юрійович.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Оцінка обміну поживних речовин та продуктивність корів і телят за використання мінерально-вітамінних добавок : дис. на здобуття наук. ступеня канд. с.-г. наук: [спец.] 06.02.02: зах. 12.05.21 / В. Ю. Сеніченко. – Житомир, 2021. – 145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Утеченко, Дар'я Миколаївна.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Відтворення людського капіталу сільських територій : дис. на здобуття наук. ступеня доктора філософії: спец. 051 "Економіка": зах. / Д. М. Утеченко. – Біла Церква, 2021. – 324 с. + 4 с. додатки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Федорченко, Максим Миколайович.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Продуктивність та обмін речовин у молодняку кролів за згодування вітамінно-мінеральної добавки : дис. на здобуття наук. ступеня канд. с.-г. наук: 06.02.02: зах. 12.05.21 / М. М. Федорченко. – Біла Церква, 2021. – 168 с.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Хахула, Богдан Валерійович.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Організаційно-економічний механізм регулювання ринку продукц</w:t>
      </w:r>
      <w:r>
        <w:rPr>
          <w:rFonts w:ascii="Times New Roman" w:hAnsi="Times New Roman" w:cs="Times New Roman"/>
          <w:sz w:val="28"/>
          <w:szCs w:val="28"/>
          <w:lang w:val="uk-UA"/>
        </w:rPr>
        <w:t>ії племінного свинарства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наукового ступеня доктора філософії: спец. 051: зах. 07.09.21 / Б. В. Хахула. – Біла Церква, 2021. – 259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Цехмістренко, Оксана Сергіївна.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одержання та використання пробіотиків з наночастинками селену та діокс</w:t>
      </w:r>
      <w:r>
        <w:rPr>
          <w:rFonts w:ascii="Times New Roman" w:hAnsi="Times New Roman" w:cs="Times New Roman"/>
          <w:sz w:val="28"/>
          <w:szCs w:val="28"/>
          <w:lang w:val="uk-UA"/>
        </w:rPr>
        <w:t>иду церію у птахівництві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с.-г. наук: 03.00.20: зах. 13.05.21 / О. С. Цехмістренко. – Біла Церква, 2021. – 345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Чемеровський, Валерій Олексійович.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Клініко-експериментальне обгрунтування імплантації кальцій-фосфатної кераміки, легованої кремнієм, за осколкових </w:t>
      </w:r>
      <w:r>
        <w:rPr>
          <w:rFonts w:ascii="Times New Roman" w:hAnsi="Times New Roman" w:cs="Times New Roman"/>
          <w:sz w:val="28"/>
          <w:szCs w:val="28"/>
          <w:lang w:val="uk-UA"/>
        </w:rPr>
        <w:t>переломів кісток у собак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філософії: спец. 211 "Ветеринарна медицина": зах. 23.13.21 / В. О. Чемеровський ; БНАУ. – Біла Церква, 2021. – 271 с.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Шиян, Наталія Іванівна.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Економічний механізм ефектив</w:t>
      </w:r>
      <w:r>
        <w:rPr>
          <w:rFonts w:ascii="Times New Roman" w:hAnsi="Times New Roman" w:cs="Times New Roman"/>
          <w:sz w:val="28"/>
          <w:szCs w:val="28"/>
          <w:lang w:val="uk-UA"/>
        </w:rPr>
        <w:t>ного розвитку скотарства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екон. наук: 08.00.03: зах. 29.05.21 / Н. І. Шиян. – Біла Церква, 2021. – 522 с. + 6 с. додатки</w:t>
      </w:r>
    </w:p>
    <w:p w:rsidR="00E056D1" w:rsidRPr="00E64E05" w:rsidRDefault="00E056D1" w:rsidP="00E056D1">
      <w:pPr>
        <w:jc w:val="both"/>
        <w:rPr>
          <w:sz w:val="28"/>
          <w:szCs w:val="28"/>
          <w:lang w:val="uk-UA"/>
        </w:rPr>
      </w:pP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Шупик, Сергій Миколайович.</w:t>
      </w:r>
    </w:p>
    <w:p w:rsidR="00E056D1" w:rsidRPr="00E64E05" w:rsidRDefault="00E056D1" w:rsidP="00E056D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Стратегічне управління розвитком молочного скотарства у сільськогос</w:t>
      </w:r>
      <w:r>
        <w:rPr>
          <w:rFonts w:ascii="Times New Roman" w:hAnsi="Times New Roman" w:cs="Times New Roman"/>
          <w:sz w:val="28"/>
          <w:szCs w:val="28"/>
          <w:lang w:val="uk-UA"/>
        </w:rPr>
        <w:t>подарських підприємствах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філософії: спец. 076 "Менеджмент": зах. 28.12.2021 / С. М. Шупик ; БНАУ. – Біла Церква, 2021. – 250с. + 6 додат.</w:t>
      </w:r>
    </w:p>
    <w:p w:rsidR="00507075" w:rsidRPr="00E056D1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E056D1" w:rsidSect="00E056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/>
  <w:rsids>
    <w:rsidRoot w:val="00E056D1"/>
    <w:rsid w:val="00507075"/>
    <w:rsid w:val="00E0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2024-07-31T09:07:00Z</dcterms:created>
  <dcterms:modified xsi:type="dcterms:W3CDTF">2024-07-31T09:08:00Z</dcterms:modified>
</cp:coreProperties>
</file>